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F8" w:rsidRPr="00D46E9F" w:rsidRDefault="00752AD0">
      <w:pPr>
        <w:rPr>
          <w:b/>
        </w:rPr>
      </w:pPr>
      <w:r>
        <w:rPr>
          <w:b/>
        </w:rPr>
        <w:t>MCCAC minutes from Columbia</w:t>
      </w:r>
      <w:r w:rsidR="00200200">
        <w:rPr>
          <w:b/>
        </w:rPr>
        <w:t xml:space="preserve"> </w:t>
      </w:r>
      <w:r w:rsidR="00BD1412">
        <w:rPr>
          <w:b/>
        </w:rPr>
        <w:t>4</w:t>
      </w:r>
      <w:r w:rsidR="00A772A9">
        <w:rPr>
          <w:b/>
        </w:rPr>
        <w:t>/</w:t>
      </w:r>
      <w:r w:rsidR="00BD1412">
        <w:rPr>
          <w:b/>
        </w:rPr>
        <w:t>15/15</w:t>
      </w:r>
    </w:p>
    <w:p w:rsidR="00C40E76" w:rsidRDefault="009961A2" w:rsidP="009961A2">
      <w:pPr>
        <w:spacing w:after="0"/>
      </w:pPr>
      <w:r>
        <w:t xml:space="preserve">Attendance: Chad Mills, Mineral </w:t>
      </w:r>
      <w:r w:rsidR="00853239">
        <w:t>Area, Angela Totty, MSU West Plains</w:t>
      </w:r>
      <w:r>
        <w:t>, Sharon Marquardt, St.</w:t>
      </w:r>
      <w:r w:rsidR="00853239">
        <w:t xml:space="preserve"> Louis Community College, </w:t>
      </w:r>
    </w:p>
    <w:p w:rsidR="009961A2" w:rsidRDefault="00853239" w:rsidP="009961A2">
      <w:pPr>
        <w:spacing w:after="0"/>
      </w:pPr>
      <w:r>
        <w:t>Shawn Summe</w:t>
      </w:r>
      <w:r w:rsidR="009961A2">
        <w:t xml:space="preserve">, St. Louis Community College, </w:t>
      </w:r>
      <w:r>
        <w:t>Darren Pannier, State Fair,</w:t>
      </w:r>
      <w:r w:rsidR="009961A2">
        <w:t xml:space="preserve"> Jay Me</w:t>
      </w:r>
      <w:r w:rsidR="009A53AF">
        <w:t>h</w:t>
      </w:r>
      <w:r w:rsidR="009961A2">
        <w:t>rhoff, East Central College, Chris Gobe</w:t>
      </w:r>
      <w:r w:rsidR="00BD1412">
        <w:t>r St. Charles Community College, Pat Smith, Moberly Area Community College</w:t>
      </w:r>
      <w:r w:rsidR="009A53AF">
        <w:t>, Brian Bess Three Rivers</w:t>
      </w:r>
    </w:p>
    <w:p w:rsidR="009961A2" w:rsidRDefault="009961A2" w:rsidP="009961A2">
      <w:pPr>
        <w:spacing w:after="0"/>
      </w:pPr>
    </w:p>
    <w:p w:rsidR="009961A2" w:rsidRDefault="009961A2" w:rsidP="009961A2">
      <w:pPr>
        <w:spacing w:after="0"/>
      </w:pPr>
      <w:r>
        <w:rPr>
          <w:u w:val="single"/>
        </w:rPr>
        <w:t>Minutes:</w:t>
      </w:r>
      <w:r>
        <w:t xml:space="preserve"> </w:t>
      </w:r>
      <w:r w:rsidR="00BD1412">
        <w:t>December</w:t>
      </w:r>
      <w:r w:rsidR="00853239">
        <w:t xml:space="preserve"> Meeting </w:t>
      </w:r>
      <w:r w:rsidR="00853239">
        <w:tab/>
      </w:r>
      <w:r w:rsidR="00853239">
        <w:tab/>
        <w:t>Motion – Mills</w:t>
      </w:r>
      <w:r w:rsidR="00853239">
        <w:tab/>
      </w:r>
      <w:r w:rsidR="00853239">
        <w:tab/>
        <w:t>Second – Marquardt</w:t>
      </w:r>
      <w:r>
        <w:t xml:space="preserve"> </w:t>
      </w:r>
      <w:r>
        <w:tab/>
        <w:t>Approved</w:t>
      </w:r>
    </w:p>
    <w:p w:rsidR="009961A2" w:rsidRDefault="009961A2" w:rsidP="009961A2">
      <w:pPr>
        <w:spacing w:after="0"/>
      </w:pPr>
      <w:r>
        <w:rPr>
          <w:u w:val="single"/>
        </w:rPr>
        <w:t>Treasurer’s Report</w:t>
      </w:r>
      <w:r w:rsidR="00853239">
        <w:t xml:space="preserve"> Chad Mills</w:t>
      </w:r>
      <w:r>
        <w:t xml:space="preserve"> distributed MCCAC balance shee</w:t>
      </w:r>
      <w:r w:rsidR="00BD1412">
        <w:t>t</w:t>
      </w:r>
      <w:r w:rsidR="00A772A9">
        <w:t xml:space="preserve">. </w:t>
      </w:r>
    </w:p>
    <w:p w:rsidR="009961A2" w:rsidRDefault="00BD1412" w:rsidP="009961A2">
      <w:pPr>
        <w:spacing w:after="0"/>
      </w:pPr>
      <w:r>
        <w:t>Motion – Pannier</w:t>
      </w:r>
      <w:r>
        <w:tab/>
        <w:t>Second – Summe</w:t>
      </w:r>
      <w:r w:rsidR="009961A2">
        <w:tab/>
        <w:t xml:space="preserve"> Approved</w:t>
      </w:r>
    </w:p>
    <w:p w:rsidR="009961A2" w:rsidRDefault="009961A2" w:rsidP="009961A2">
      <w:pPr>
        <w:spacing w:after="0"/>
      </w:pPr>
    </w:p>
    <w:p w:rsidR="009961A2" w:rsidRPr="00D46E9F" w:rsidRDefault="009961A2" w:rsidP="009961A2">
      <w:pPr>
        <w:spacing w:after="0"/>
        <w:rPr>
          <w:b/>
          <w:u w:val="single"/>
        </w:rPr>
      </w:pPr>
      <w:r w:rsidRPr="00D46E9F">
        <w:rPr>
          <w:b/>
          <w:u w:val="single"/>
        </w:rPr>
        <w:t>Sport Committee Reports:</w:t>
      </w:r>
    </w:p>
    <w:p w:rsidR="00473461" w:rsidRDefault="009961A2" w:rsidP="00BD1412">
      <w:pPr>
        <w:spacing w:after="0"/>
        <w:ind w:left="1440" w:hanging="1440"/>
      </w:pPr>
      <w:r w:rsidRPr="009961A2">
        <w:t>Baseball</w:t>
      </w:r>
      <w:r w:rsidR="00F77288">
        <w:t>- 2015-16 is the last year for the Diamond ball contract. Recommendation to switch totally to Spalding the next year with flat seam ball.</w:t>
      </w:r>
      <w:r w:rsidR="008F24E8">
        <w:tab/>
      </w:r>
    </w:p>
    <w:p w:rsidR="00473461" w:rsidRDefault="00473461" w:rsidP="00473461">
      <w:pPr>
        <w:spacing w:after="0"/>
      </w:pPr>
    </w:p>
    <w:p w:rsidR="00473461" w:rsidRDefault="00473461" w:rsidP="00473461">
      <w:pPr>
        <w:spacing w:after="0"/>
      </w:pPr>
      <w:r>
        <w:t>Softba</w:t>
      </w:r>
      <w:r w:rsidR="00BD1412">
        <w:t>ll</w:t>
      </w:r>
      <w:r w:rsidR="00BD1412">
        <w:tab/>
      </w:r>
      <w:r w:rsidR="00F77288">
        <w:t>-All-Conference Nominations due to Sharon Marquardt by April 21,</w:t>
      </w:r>
      <w:r w:rsidR="009A53AF">
        <w:t xml:space="preserve"> </w:t>
      </w:r>
      <w:bookmarkStart w:id="0" w:name="_GoBack"/>
      <w:bookmarkEnd w:id="0"/>
      <w:r w:rsidR="00F77288">
        <w:t>2015.</w:t>
      </w:r>
    </w:p>
    <w:p w:rsidR="00473461" w:rsidRDefault="00473461" w:rsidP="00473461">
      <w:pPr>
        <w:spacing w:after="0"/>
      </w:pPr>
    </w:p>
    <w:p w:rsidR="00473461" w:rsidRDefault="00473461" w:rsidP="00473461">
      <w:pPr>
        <w:spacing w:after="0"/>
      </w:pPr>
      <w:r>
        <w:t>Volleyb</w:t>
      </w:r>
      <w:r w:rsidR="00BD1412">
        <w:t>all</w:t>
      </w:r>
      <w:r w:rsidR="00F77288">
        <w:t>- Angela totty will serve as the AD sport liaison for volleyball starting in 2015-16.</w:t>
      </w:r>
    </w:p>
    <w:p w:rsidR="00473461" w:rsidRDefault="00473461" w:rsidP="00473461">
      <w:pPr>
        <w:spacing w:after="0"/>
      </w:pPr>
    </w:p>
    <w:p w:rsidR="00473461" w:rsidRDefault="00A772A9" w:rsidP="00473461">
      <w:pPr>
        <w:spacing w:after="0"/>
      </w:pPr>
      <w:r>
        <w:t>Men’s Soccer</w:t>
      </w:r>
      <w:r w:rsidR="00F77288">
        <w:t>- Official fees will change to $160/$105/$105 with new official contract. Rich Banahan will be the lone assignor for 2015-16 for the MCCAC and eastern Missouri Region 16 teams.</w:t>
      </w:r>
      <w:r w:rsidR="00BD1412">
        <w:tab/>
      </w:r>
      <w:r w:rsidR="00BD1412">
        <w:tab/>
      </w:r>
    </w:p>
    <w:p w:rsidR="00473461" w:rsidRDefault="00971321" w:rsidP="00473461">
      <w:pPr>
        <w:spacing w:after="0"/>
      </w:pPr>
      <w:r>
        <w:tab/>
      </w:r>
      <w:r>
        <w:tab/>
      </w:r>
      <w:r>
        <w:tab/>
      </w:r>
    </w:p>
    <w:p w:rsidR="00473461" w:rsidRDefault="00473461" w:rsidP="00473461">
      <w:pPr>
        <w:spacing w:after="0"/>
      </w:pPr>
      <w:r>
        <w:t>Women’s Socc</w:t>
      </w:r>
      <w:r w:rsidR="00BD1412">
        <w:t>er</w:t>
      </w:r>
      <w:r w:rsidR="00F77288">
        <w:t>- No conference championship awarded or All-Conference team for 2015-16. Official fees will change to $160/$105/$105 with new official contract. Rich Banahan will be the lone assignor for 2015-16 for the MCCAC and eastern Missouri Region 16 teams.</w:t>
      </w:r>
      <w:r w:rsidR="00BD1412">
        <w:tab/>
      </w:r>
    </w:p>
    <w:p w:rsidR="00473461" w:rsidRDefault="00473461" w:rsidP="00473461">
      <w:pPr>
        <w:spacing w:after="0"/>
      </w:pPr>
    </w:p>
    <w:p w:rsidR="00473461" w:rsidRDefault="00473461" w:rsidP="00473461">
      <w:pPr>
        <w:spacing w:after="0"/>
      </w:pPr>
      <w:r>
        <w:t>Women’s Basketball</w:t>
      </w:r>
      <w:r w:rsidR="0065626D">
        <w:t>- State Fair Conference Champions</w:t>
      </w:r>
      <w:r w:rsidR="00BD1412">
        <w:tab/>
      </w:r>
    </w:p>
    <w:p w:rsidR="00473461" w:rsidRDefault="00473461" w:rsidP="00473461">
      <w:pPr>
        <w:spacing w:after="0"/>
      </w:pPr>
    </w:p>
    <w:p w:rsidR="00D46E9F" w:rsidRDefault="00473461" w:rsidP="008F24E8">
      <w:pPr>
        <w:spacing w:after="0"/>
        <w:ind w:left="2160" w:hanging="2160"/>
      </w:pPr>
      <w:r>
        <w:t>Men</w:t>
      </w:r>
      <w:r w:rsidR="008F24E8">
        <w:t>’s Basket</w:t>
      </w:r>
      <w:r w:rsidR="00BD1412">
        <w:t>ball</w:t>
      </w:r>
      <w:r w:rsidR="0065626D">
        <w:t xml:space="preserve">- </w:t>
      </w:r>
      <w:proofErr w:type="spellStart"/>
      <w:r w:rsidR="0065626D">
        <w:t>Minerla</w:t>
      </w:r>
      <w:proofErr w:type="spellEnd"/>
      <w:r w:rsidR="0065626D">
        <w:t xml:space="preserve"> Area and Three Rivers co-Champions</w:t>
      </w:r>
      <w:r w:rsidR="00BD1412">
        <w:tab/>
      </w:r>
    </w:p>
    <w:p w:rsidR="00D46E9F" w:rsidRDefault="00D46E9F" w:rsidP="00473461">
      <w:pPr>
        <w:spacing w:after="0"/>
      </w:pPr>
    </w:p>
    <w:p w:rsidR="008F24E8" w:rsidRDefault="00BD1412" w:rsidP="00473461">
      <w:pPr>
        <w:spacing w:after="0"/>
      </w:pPr>
      <w:r>
        <w:t xml:space="preserve">Harold </w:t>
      </w:r>
      <w:proofErr w:type="spellStart"/>
      <w:r>
        <w:t>Oetting</w:t>
      </w:r>
      <w:proofErr w:type="spellEnd"/>
      <w:r>
        <w:t xml:space="preserve"> All Sports Award results are due June 15</w:t>
      </w:r>
      <w:r w:rsidRPr="00BD1412">
        <w:rPr>
          <w:vertAlign w:val="superscript"/>
        </w:rPr>
        <w:t>th</w:t>
      </w:r>
      <w:r>
        <w:t>.</w:t>
      </w:r>
    </w:p>
    <w:p w:rsidR="00BD1412" w:rsidRDefault="00BD1412" w:rsidP="00473461">
      <w:pPr>
        <w:spacing w:after="0"/>
        <w:rPr>
          <w:b/>
        </w:rPr>
      </w:pPr>
    </w:p>
    <w:p w:rsidR="00C40E76" w:rsidRDefault="00C40E76" w:rsidP="00473461">
      <w:pPr>
        <w:spacing w:after="0"/>
      </w:pPr>
      <w:r>
        <w:t xml:space="preserve"> </w:t>
      </w:r>
      <w:r w:rsidR="00BD1412">
        <w:t>Academic All-Conference form will be emailed by Sharon Marquardt</w:t>
      </w:r>
      <w:r w:rsidR="00971321">
        <w:t>.</w:t>
      </w:r>
    </w:p>
    <w:p w:rsidR="00CB7E83" w:rsidRDefault="00CB7E83" w:rsidP="00473461">
      <w:pPr>
        <w:spacing w:after="0"/>
      </w:pPr>
    </w:p>
    <w:p w:rsidR="00CB7E83" w:rsidRDefault="00CB7E83" w:rsidP="00473461">
      <w:pPr>
        <w:spacing w:after="0"/>
      </w:pPr>
      <w:r>
        <w:t>Winter Sportsmanship Awards – Men’s winner St. Louis. Women’s winner Three Rivers</w:t>
      </w:r>
    </w:p>
    <w:p w:rsidR="00BD1412" w:rsidRDefault="00BD1412" w:rsidP="00473461">
      <w:pPr>
        <w:spacing w:after="0"/>
      </w:pPr>
    </w:p>
    <w:p w:rsidR="00BD1412" w:rsidRDefault="00BD1412" w:rsidP="00473461">
      <w:pPr>
        <w:spacing w:after="0"/>
      </w:pPr>
      <w:r>
        <w:t xml:space="preserve">Winter Sports All-Conference Awards – Men’s Basketball </w:t>
      </w:r>
      <w:r w:rsidR="00CB7E83">
        <w:t xml:space="preserve">conference Champion is a tie between Three Rivers and Mineral Area. Women’s Basketball conference Champion is Stat Fair. </w:t>
      </w:r>
    </w:p>
    <w:p w:rsidR="00971321" w:rsidRDefault="00971321" w:rsidP="00473461">
      <w:pPr>
        <w:spacing w:after="0"/>
      </w:pPr>
    </w:p>
    <w:p w:rsidR="00C40E76" w:rsidRDefault="00CB7E83" w:rsidP="00473461">
      <w:pPr>
        <w:spacing w:after="0"/>
      </w:pPr>
      <w:r>
        <w:t xml:space="preserve">MCCAC Incorporation – Nomination of Ruby </w:t>
      </w:r>
      <w:r w:rsidR="0065626D">
        <w:t xml:space="preserve">Curry, Jean </w:t>
      </w:r>
      <w:proofErr w:type="spellStart"/>
      <w:r w:rsidR="0065626D">
        <w:t>Merril</w:t>
      </w:r>
      <w:proofErr w:type="spellEnd"/>
      <w:r w:rsidR="0065626D">
        <w:t>-Doss and Bren</w:t>
      </w:r>
      <w:r>
        <w:t>t Bates to the executive board for the 2015 Missouri Secretary of State Report.</w:t>
      </w:r>
    </w:p>
    <w:p w:rsidR="00CB7E83" w:rsidRDefault="00CB7E83" w:rsidP="00473461">
      <w:pPr>
        <w:spacing w:after="0"/>
      </w:pPr>
    </w:p>
    <w:p w:rsidR="00CB7E83" w:rsidRDefault="00CB7E83" w:rsidP="00473461">
      <w:pPr>
        <w:spacing w:after="0"/>
      </w:pPr>
      <w:r>
        <w:t xml:space="preserve">New Business – Moberly to petition for admission to the conference, discussion </w:t>
      </w:r>
      <w:r w:rsidR="00752AD0">
        <w:t>will take place at the f</w:t>
      </w:r>
      <w:r>
        <w:t>all meeting</w:t>
      </w:r>
    </w:p>
    <w:p w:rsidR="00CB7E83" w:rsidRDefault="00CB7E83" w:rsidP="00473461">
      <w:pPr>
        <w:spacing w:after="0"/>
      </w:pPr>
    </w:p>
    <w:p w:rsidR="00C40E76" w:rsidRDefault="00CB7E83" w:rsidP="00473461">
      <w:pPr>
        <w:spacing w:after="0"/>
      </w:pPr>
      <w:r>
        <w:t>Next Meeting August 13, 2015 at Fredrick’s in Festus</w:t>
      </w:r>
    </w:p>
    <w:p w:rsidR="00C40E76" w:rsidRDefault="00C40E76" w:rsidP="00473461">
      <w:pPr>
        <w:spacing w:after="0"/>
      </w:pPr>
    </w:p>
    <w:p w:rsidR="00C40E76" w:rsidRDefault="00C40E76" w:rsidP="00473461">
      <w:pPr>
        <w:spacing w:after="0"/>
      </w:pPr>
      <w:r>
        <w:t xml:space="preserve">Motion to Adjourn - </w:t>
      </w:r>
      <w:r w:rsidR="00CB7E83">
        <w:t>Totty</w:t>
      </w:r>
      <w:r>
        <w:t xml:space="preserve"> </w:t>
      </w:r>
      <w:r>
        <w:tab/>
      </w:r>
      <w:r>
        <w:tab/>
        <w:t>Second - Gober</w:t>
      </w:r>
    </w:p>
    <w:p w:rsidR="00473461" w:rsidRDefault="00473461" w:rsidP="00473461">
      <w:pPr>
        <w:spacing w:after="0"/>
      </w:pPr>
    </w:p>
    <w:p w:rsidR="009961A2" w:rsidRPr="009961A2" w:rsidRDefault="009961A2" w:rsidP="00473461">
      <w:pPr>
        <w:spacing w:after="0"/>
      </w:pPr>
    </w:p>
    <w:p w:rsidR="009961A2" w:rsidRDefault="009961A2" w:rsidP="009961A2">
      <w:pPr>
        <w:spacing w:after="0"/>
      </w:pPr>
    </w:p>
    <w:p w:rsidR="009961A2" w:rsidRDefault="009961A2"/>
    <w:sectPr w:rsidR="009961A2" w:rsidSect="00020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A2"/>
    <w:rsid w:val="00020D2B"/>
    <w:rsid w:val="00197C9E"/>
    <w:rsid w:val="00200200"/>
    <w:rsid w:val="002A1DE3"/>
    <w:rsid w:val="00473461"/>
    <w:rsid w:val="0065626D"/>
    <w:rsid w:val="00752AD0"/>
    <w:rsid w:val="00761FBB"/>
    <w:rsid w:val="00853239"/>
    <w:rsid w:val="008F24E8"/>
    <w:rsid w:val="00971321"/>
    <w:rsid w:val="009961A2"/>
    <w:rsid w:val="009A53AF"/>
    <w:rsid w:val="00A772A9"/>
    <w:rsid w:val="00B633F8"/>
    <w:rsid w:val="00BD1412"/>
    <w:rsid w:val="00C40E76"/>
    <w:rsid w:val="00CB7E83"/>
    <w:rsid w:val="00D46E9F"/>
    <w:rsid w:val="00F7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1BA2A-D0D2-4E6E-84DB-39200DF0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Charles Community College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Gober</dc:creator>
  <cp:keywords/>
  <dc:description/>
  <cp:lastModifiedBy>Jay Mehrhoff</cp:lastModifiedBy>
  <cp:revision>3</cp:revision>
  <cp:lastPrinted>2015-04-20T16:24:00Z</cp:lastPrinted>
  <dcterms:created xsi:type="dcterms:W3CDTF">2015-04-20T16:23:00Z</dcterms:created>
  <dcterms:modified xsi:type="dcterms:W3CDTF">2015-04-20T16:25:00Z</dcterms:modified>
</cp:coreProperties>
</file>